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D147" w14:textId="77777777" w:rsidR="00731B0A" w:rsidRPr="000F79DA" w:rsidRDefault="00731B0A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236845FE" w14:textId="2C70881E" w:rsidR="00731B0A" w:rsidRDefault="00731B0A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7422A16A" w14:textId="77777777" w:rsidR="0005711E" w:rsidRPr="000F79DA" w:rsidRDefault="0005711E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7251F9C3" w14:textId="77777777" w:rsidR="00731B0A" w:rsidRPr="000F79DA" w:rsidRDefault="00731B0A" w:rsidP="00D2651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377F2785" w14:textId="1187EFB1" w:rsidR="009242AC" w:rsidRDefault="001D71F2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</w:t>
      </w:r>
      <w:r w:rsidR="00773775"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</w:t>
      </w:r>
      <w:r w:rsidR="00773775"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PRESIDENTE DA CÂMARA MUNICIPAL DE MARIZÓPOLIS-PB</w:t>
      </w:r>
      <w:r w:rsidR="00C816C9"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14:paraId="27031698" w14:textId="77777777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69AB29D" w14:textId="47C2EBA1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BD65AFA" w14:textId="165040B0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1453A6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2BB31DB8" w14:textId="77777777" w:rsidR="0005711E" w:rsidRPr="003D1006" w:rsidRDefault="0005711E" w:rsidP="00C816C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241BD7BC" w14:textId="77777777" w:rsidR="001D71F2" w:rsidRPr="00C816C9" w:rsidRDefault="001D71F2" w:rsidP="00C816C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5206A" w14:textId="77777777" w:rsidR="0005711E" w:rsidRDefault="0005711E" w:rsidP="0005711E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Gabinete Ver.</w:t>
      </w:r>
      <w:r w:rsidRPr="00160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Francisca Lourenço Rodrigues</w:t>
      </w:r>
    </w:p>
    <w:p w14:paraId="25393430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3D953" w14:textId="40EA9B74" w:rsidR="0005711E" w:rsidRPr="00F50DD6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F50DD6" w:rsidRPr="00F50DD6">
        <w:rPr>
          <w:rFonts w:ascii="Times New Roman" w:hAnsi="Times New Roman" w:cs="Times New Roman"/>
          <w:color w:val="000000" w:themeColor="text1"/>
          <w:sz w:val="28"/>
          <w:szCs w:val="28"/>
        </w:rPr>
        <w:t>Instalação de iluminação pública nas proximidades do açude de zé grande</w:t>
      </w:r>
      <w:r w:rsidRPr="00F50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9050E5C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04A4A8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472D9494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9B98C" w14:textId="77777777" w:rsidR="0005711E" w:rsidRDefault="0005711E" w:rsidP="0005711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400A27" w14:textId="77777777" w:rsidR="0005711E" w:rsidRDefault="0005711E" w:rsidP="0005711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78CCC3" w14:textId="576FA248" w:rsidR="0005711E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A5E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>
        <w:rPr>
          <w:rFonts w:ascii="Times New Roman" w:hAnsi="Times New Roman" w:cs="Times New Roman"/>
          <w:sz w:val="28"/>
          <w:szCs w:val="28"/>
        </w:rPr>
        <w:t xml:space="preserve"> - V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ereador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seja encaminhado ofício ao Prefeito de nosso Município – Lucas Gonçalves Braga, solicitando que seja autorizado ao setor competente da administração municipal a providenciar, em caráter urgência,</w:t>
      </w:r>
      <w:r w:rsidR="00F50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DD6" w:rsidRPr="00F50D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SOLICITAR</w:t>
      </w:r>
      <w:r w:rsidR="00F50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DD6" w:rsidRPr="00F50D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QUE A PREFEITURA JUNTAMENTE</w:t>
      </w:r>
      <w:r w:rsidR="00453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50DD6" w:rsidRPr="00F50D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COM AUTORIDADES E EMPRESAS COMPETENTES AVALIE A POSSIBILIDADE DE INSTALAÇÃO DE  ILUMINAÇÃO PÚBLICA NAS PROXIMIDADES DO AÇUDE DE ZÉ GRANDE QUE LIGA OS BAIRROS VILA  NOVA , CONJUNTO ZÉ VIEIRA E A RUA DO CAMPO.</w:t>
      </w:r>
    </w:p>
    <w:p w14:paraId="61542550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84B0C" w14:textId="6F156112" w:rsidR="0005711E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 w:rsidR="007D1ED8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gramStart"/>
      <w:r w:rsidR="00F50DD6"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D3F528" w14:textId="77777777" w:rsidR="0005711E" w:rsidRPr="00C816C9" w:rsidRDefault="0005711E" w:rsidP="0005711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3D23EE" w14:textId="77777777" w:rsidR="0005711E" w:rsidRPr="004243FA" w:rsidRDefault="0005711E" w:rsidP="0005711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98444A" w14:textId="77777777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80BB21" w14:textId="77777777" w:rsidR="0005711E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979835" w14:textId="77777777" w:rsidR="0005711E" w:rsidRPr="006341FC" w:rsidRDefault="0005711E" w:rsidP="0005711E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5B72470" w14:textId="77777777" w:rsidR="0005711E" w:rsidRPr="00773775" w:rsidRDefault="0005711E" w:rsidP="0005711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313DBDCC" w14:textId="77777777" w:rsidR="00773775" w:rsidRDefault="00773775" w:rsidP="00D2651D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28A71759" w14:textId="77777777" w:rsidR="00256F9A" w:rsidRDefault="00256F9A" w:rsidP="00D2651D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4495A32B" w14:textId="31398124" w:rsidR="00256F9A" w:rsidRDefault="00256F9A" w:rsidP="00256F9A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061C0179" w14:textId="77777777" w:rsidR="00F50DD6" w:rsidRPr="00256F9A" w:rsidRDefault="00F50DD6" w:rsidP="00256F9A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3BA182D6" w14:textId="77777777" w:rsidR="009E3102" w:rsidRDefault="009E3102" w:rsidP="00256F9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519E5" w14:textId="77777777" w:rsidR="00773775" w:rsidRPr="00256F9A" w:rsidRDefault="00773775" w:rsidP="00256F9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F9A">
        <w:rPr>
          <w:rFonts w:ascii="Times New Roman" w:hAnsi="Times New Roman" w:cs="Times New Roman"/>
          <w:b/>
          <w:sz w:val="28"/>
          <w:szCs w:val="28"/>
        </w:rPr>
        <w:t>JUSTIFICATIVA:</w:t>
      </w:r>
    </w:p>
    <w:p w14:paraId="305F2AFA" w14:textId="77777777" w:rsidR="00256F9A" w:rsidRPr="00256F9A" w:rsidRDefault="00256F9A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E0088EB" w14:textId="77777777" w:rsidR="00D00726" w:rsidRPr="00256F9A" w:rsidRDefault="00D00726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 Presidente,</w:t>
      </w:r>
    </w:p>
    <w:p w14:paraId="05917FE2" w14:textId="77777777" w:rsidR="00773775" w:rsidRPr="00256F9A" w:rsidRDefault="00773775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Senhores Vereadores,</w:t>
      </w:r>
    </w:p>
    <w:p w14:paraId="39E3B2C8" w14:textId="77777777" w:rsidR="00773775" w:rsidRDefault="009C537C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Senhorita Vereadora.</w:t>
      </w:r>
    </w:p>
    <w:p w14:paraId="6F4E668A" w14:textId="77777777" w:rsidR="003609BD" w:rsidRPr="00256F9A" w:rsidRDefault="003609BD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2DC0ABB4" w14:textId="77777777" w:rsidR="00256F9A" w:rsidRPr="00256F9A" w:rsidRDefault="00256F9A" w:rsidP="00256F9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BAE706B" w14:textId="346DBCD8" w:rsidR="00F357A6" w:rsidRDefault="005C4E32" w:rsidP="00F357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C4E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JUSTIFICATIVA </w:t>
      </w:r>
    </w:p>
    <w:p w14:paraId="101DC96A" w14:textId="61C49E0E" w:rsidR="00873922" w:rsidRDefault="00873922" w:rsidP="00F357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14:paraId="5A2C14BC" w14:textId="28BABBAC" w:rsidR="00F50DD6" w:rsidRPr="00F50DD6" w:rsidRDefault="00F50DD6" w:rsidP="001453A6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 sistema de Gestão de Iluminação Pública eficiente traz uma série de benefícios para a população. Afinal, ele amplia a sensação de segurança na cidade, proporciona mais conforto, melhora o trânsito à noite. Além de estar diretamente ligada a segurança pública, prevenindo assim múltiplos acontecimentos principalmente a criminalidade e possíveis acidentes. </w:t>
      </w:r>
    </w:p>
    <w:p w14:paraId="7F539924" w14:textId="78733D71" w:rsidR="004E367A" w:rsidRPr="00676C86" w:rsidRDefault="00F50DD6" w:rsidP="001453A6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>É de conhecimento de todos que aquele trecho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que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açude de Zé Grande é bastante escuro e tornou-se perigoso com o passar do tempo. Diante deste fato sabemos da necessidade deste requerimento onde irá beneficiar não apenas moradores do bairro vila nova,</w:t>
      </w:r>
      <w:r w:rsidR="001453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mas também os moradores do conjunto José Vieira, da    rua do </w:t>
      </w:r>
      <w:r w:rsidR="001453A6"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>campo e todas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as pessoas no geral que por ali circulam. </w:t>
      </w:r>
      <w:r w:rsidR="001453A6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ortanto colegas </w:t>
      </w:r>
      <w:r w:rsidR="001453A6"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vereadores peço a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53A6"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>colaboração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todos na aprovação desta </w:t>
      </w:r>
      <w:r w:rsidR="001453A6"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>propositura,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que as pessoas possam </w:t>
      </w:r>
      <w:r w:rsidR="001453A6"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>transitar com</w:t>
      </w:r>
      <w:r w:rsidRPr="00F50D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tranquilidade e segurança naquele setor.</w:t>
      </w:r>
    </w:p>
    <w:p w14:paraId="1F56A809" w14:textId="7324A6F1" w:rsidR="00873922" w:rsidRDefault="00873922" w:rsidP="0087392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03AF175A" w14:textId="77777777" w:rsidR="00676C86" w:rsidRDefault="00676C86" w:rsidP="0087392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3591C2BC" w14:textId="543A30D1" w:rsidR="00873922" w:rsidRPr="00676C86" w:rsidRDefault="00873922" w:rsidP="00676C8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Marizópolis – PB, </w:t>
      </w:r>
      <w:r w:rsidR="005A11BD">
        <w:rPr>
          <w:rFonts w:ascii="Times New Roman" w:hAnsi="Times New Roman" w:cs="Times New Roman"/>
          <w:sz w:val="28"/>
          <w:szCs w:val="28"/>
        </w:rPr>
        <w:t>16</w:t>
      </w:r>
      <w:r w:rsidRPr="00256F9A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1453A6">
        <w:rPr>
          <w:rFonts w:ascii="Times New Roman" w:hAnsi="Times New Roman" w:cs="Times New Roman"/>
          <w:sz w:val="28"/>
          <w:szCs w:val="28"/>
        </w:rPr>
        <w:t>Março</w:t>
      </w:r>
      <w:proofErr w:type="gramEnd"/>
      <w:r w:rsidRPr="00256F9A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6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5E205D" w14:textId="77777777" w:rsidR="00873922" w:rsidRPr="00256F9A" w:rsidRDefault="00873922" w:rsidP="00873922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70C89EB" w14:textId="77777777" w:rsidR="00873922" w:rsidRPr="006341FC" w:rsidRDefault="00873922" w:rsidP="00873922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713D934" w14:textId="77777777" w:rsidR="00873922" w:rsidRPr="00773775" w:rsidRDefault="00873922" w:rsidP="0087392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sectPr w:rsidR="00873922" w:rsidRPr="0077377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817A" w14:textId="77777777" w:rsidR="004D719F" w:rsidRDefault="004D719F" w:rsidP="007A3303">
      <w:pPr>
        <w:spacing w:after="0" w:line="240" w:lineRule="auto"/>
      </w:pPr>
      <w:r>
        <w:separator/>
      </w:r>
    </w:p>
  </w:endnote>
  <w:endnote w:type="continuationSeparator" w:id="0">
    <w:p w14:paraId="5D64755B" w14:textId="77777777" w:rsidR="004D719F" w:rsidRDefault="004D719F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E4D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3254" w14:textId="77777777" w:rsidR="004D719F" w:rsidRDefault="004D719F" w:rsidP="007A3303">
      <w:pPr>
        <w:spacing w:after="0" w:line="240" w:lineRule="auto"/>
      </w:pPr>
      <w:r>
        <w:separator/>
      </w:r>
    </w:p>
  </w:footnote>
  <w:footnote w:type="continuationSeparator" w:id="0">
    <w:p w14:paraId="5210F4B2" w14:textId="77777777" w:rsidR="004D719F" w:rsidRDefault="004D719F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3E2D" w14:textId="77777777" w:rsidR="00EF393B" w:rsidRPr="00017CF9" w:rsidRDefault="003D1E50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7DD671C" wp14:editId="23C95CA3">
          <wp:simplePos x="0" y="0"/>
          <wp:positionH relativeFrom="page">
            <wp:align>center</wp:align>
          </wp:positionH>
          <wp:positionV relativeFrom="paragraph">
            <wp:posOffset>-99060</wp:posOffset>
          </wp:positionV>
          <wp:extent cx="7315841" cy="103447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41" cy="1034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35D"/>
    <w:multiLevelType w:val="hybridMultilevel"/>
    <w:tmpl w:val="F244C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7132">
    <w:abstractNumId w:val="2"/>
  </w:num>
  <w:num w:numId="2" w16cid:durableId="835729662">
    <w:abstractNumId w:val="1"/>
  </w:num>
  <w:num w:numId="3" w16cid:durableId="1555659608">
    <w:abstractNumId w:val="0"/>
  </w:num>
  <w:num w:numId="4" w16cid:durableId="195713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03"/>
    <w:rsid w:val="0000008C"/>
    <w:rsid w:val="00016E8A"/>
    <w:rsid w:val="0001717E"/>
    <w:rsid w:val="00017CF9"/>
    <w:rsid w:val="00026BF2"/>
    <w:rsid w:val="00042708"/>
    <w:rsid w:val="000514B9"/>
    <w:rsid w:val="0005711E"/>
    <w:rsid w:val="000623AD"/>
    <w:rsid w:val="00065AB2"/>
    <w:rsid w:val="000660D3"/>
    <w:rsid w:val="00082933"/>
    <w:rsid w:val="0009695A"/>
    <w:rsid w:val="00097175"/>
    <w:rsid w:val="000D4804"/>
    <w:rsid w:val="000D5D7E"/>
    <w:rsid w:val="000E0537"/>
    <w:rsid w:val="000F79DA"/>
    <w:rsid w:val="001004E9"/>
    <w:rsid w:val="00101CBD"/>
    <w:rsid w:val="00110E9C"/>
    <w:rsid w:val="001207BB"/>
    <w:rsid w:val="001225FB"/>
    <w:rsid w:val="00126766"/>
    <w:rsid w:val="00131D81"/>
    <w:rsid w:val="001448AD"/>
    <w:rsid w:val="00144F0F"/>
    <w:rsid w:val="001453A6"/>
    <w:rsid w:val="001539D9"/>
    <w:rsid w:val="00182256"/>
    <w:rsid w:val="00185CC2"/>
    <w:rsid w:val="001867E0"/>
    <w:rsid w:val="00194D77"/>
    <w:rsid w:val="001A1E8B"/>
    <w:rsid w:val="001A3523"/>
    <w:rsid w:val="001B0F27"/>
    <w:rsid w:val="001B1E1C"/>
    <w:rsid w:val="001B5257"/>
    <w:rsid w:val="001D144B"/>
    <w:rsid w:val="001D71F2"/>
    <w:rsid w:val="001E0F86"/>
    <w:rsid w:val="001E191E"/>
    <w:rsid w:val="001E7A5A"/>
    <w:rsid w:val="001F664F"/>
    <w:rsid w:val="00215025"/>
    <w:rsid w:val="0023501F"/>
    <w:rsid w:val="00236E52"/>
    <w:rsid w:val="002431BC"/>
    <w:rsid w:val="00256F9A"/>
    <w:rsid w:val="00262D67"/>
    <w:rsid w:val="002670A1"/>
    <w:rsid w:val="00273FA6"/>
    <w:rsid w:val="002762C2"/>
    <w:rsid w:val="002943E7"/>
    <w:rsid w:val="002A493A"/>
    <w:rsid w:val="002A7584"/>
    <w:rsid w:val="002B5FE6"/>
    <w:rsid w:val="002E39B0"/>
    <w:rsid w:val="002E44D6"/>
    <w:rsid w:val="002E5D6A"/>
    <w:rsid w:val="00301A4E"/>
    <w:rsid w:val="003179C0"/>
    <w:rsid w:val="00323B6D"/>
    <w:rsid w:val="003609BD"/>
    <w:rsid w:val="00360ABC"/>
    <w:rsid w:val="0036656B"/>
    <w:rsid w:val="0038130A"/>
    <w:rsid w:val="003834DA"/>
    <w:rsid w:val="00397C88"/>
    <w:rsid w:val="003A5AF2"/>
    <w:rsid w:val="003B0EBF"/>
    <w:rsid w:val="003B1149"/>
    <w:rsid w:val="003D1006"/>
    <w:rsid w:val="003D1E50"/>
    <w:rsid w:val="003F15DF"/>
    <w:rsid w:val="003F76FE"/>
    <w:rsid w:val="00404FFF"/>
    <w:rsid w:val="0042449B"/>
    <w:rsid w:val="004319E9"/>
    <w:rsid w:val="0044594E"/>
    <w:rsid w:val="00445AD2"/>
    <w:rsid w:val="00453A8D"/>
    <w:rsid w:val="004559B6"/>
    <w:rsid w:val="0049145A"/>
    <w:rsid w:val="004926CE"/>
    <w:rsid w:val="00493254"/>
    <w:rsid w:val="004A0914"/>
    <w:rsid w:val="004B33D1"/>
    <w:rsid w:val="004C63C7"/>
    <w:rsid w:val="004D51C1"/>
    <w:rsid w:val="004D719F"/>
    <w:rsid w:val="004E367A"/>
    <w:rsid w:val="0050171E"/>
    <w:rsid w:val="00511C3C"/>
    <w:rsid w:val="0052100F"/>
    <w:rsid w:val="005463C3"/>
    <w:rsid w:val="00551668"/>
    <w:rsid w:val="005530F0"/>
    <w:rsid w:val="0055334C"/>
    <w:rsid w:val="00566E5B"/>
    <w:rsid w:val="00572A54"/>
    <w:rsid w:val="00576398"/>
    <w:rsid w:val="0058626C"/>
    <w:rsid w:val="005A11BD"/>
    <w:rsid w:val="005B2FC2"/>
    <w:rsid w:val="005C06D0"/>
    <w:rsid w:val="005C342C"/>
    <w:rsid w:val="005C4E32"/>
    <w:rsid w:val="005D35A3"/>
    <w:rsid w:val="005D5023"/>
    <w:rsid w:val="0060353A"/>
    <w:rsid w:val="006055F6"/>
    <w:rsid w:val="00622D93"/>
    <w:rsid w:val="00623651"/>
    <w:rsid w:val="006354F3"/>
    <w:rsid w:val="00647ABE"/>
    <w:rsid w:val="0065289B"/>
    <w:rsid w:val="0066656D"/>
    <w:rsid w:val="00667B31"/>
    <w:rsid w:val="00676C86"/>
    <w:rsid w:val="00680375"/>
    <w:rsid w:val="00693C71"/>
    <w:rsid w:val="00693EB2"/>
    <w:rsid w:val="00695E3D"/>
    <w:rsid w:val="006C6EAA"/>
    <w:rsid w:val="006F2138"/>
    <w:rsid w:val="00700A27"/>
    <w:rsid w:val="00717EEB"/>
    <w:rsid w:val="00720752"/>
    <w:rsid w:val="00722BC0"/>
    <w:rsid w:val="00724EDB"/>
    <w:rsid w:val="0073170B"/>
    <w:rsid w:val="00731B0A"/>
    <w:rsid w:val="00733883"/>
    <w:rsid w:val="007369FD"/>
    <w:rsid w:val="0073712E"/>
    <w:rsid w:val="00741AC2"/>
    <w:rsid w:val="00745C50"/>
    <w:rsid w:val="007533DB"/>
    <w:rsid w:val="00762123"/>
    <w:rsid w:val="00773775"/>
    <w:rsid w:val="00787E17"/>
    <w:rsid w:val="007A2427"/>
    <w:rsid w:val="007A3303"/>
    <w:rsid w:val="007C32C8"/>
    <w:rsid w:val="007C5964"/>
    <w:rsid w:val="007D1ED8"/>
    <w:rsid w:val="0080542F"/>
    <w:rsid w:val="008312E2"/>
    <w:rsid w:val="00832FFA"/>
    <w:rsid w:val="008635CB"/>
    <w:rsid w:val="00864262"/>
    <w:rsid w:val="00873922"/>
    <w:rsid w:val="00892A17"/>
    <w:rsid w:val="00895EBB"/>
    <w:rsid w:val="008B0CCE"/>
    <w:rsid w:val="008B40AE"/>
    <w:rsid w:val="008F7590"/>
    <w:rsid w:val="00911629"/>
    <w:rsid w:val="00922DD8"/>
    <w:rsid w:val="009242AC"/>
    <w:rsid w:val="00927851"/>
    <w:rsid w:val="0096702A"/>
    <w:rsid w:val="00994245"/>
    <w:rsid w:val="009B056D"/>
    <w:rsid w:val="009B3FA0"/>
    <w:rsid w:val="009B4C04"/>
    <w:rsid w:val="009C537C"/>
    <w:rsid w:val="009C5E18"/>
    <w:rsid w:val="009E0AD5"/>
    <w:rsid w:val="009E3102"/>
    <w:rsid w:val="00A01DCB"/>
    <w:rsid w:val="00A07779"/>
    <w:rsid w:val="00A125C0"/>
    <w:rsid w:val="00A14FFA"/>
    <w:rsid w:val="00A2516C"/>
    <w:rsid w:val="00A42C78"/>
    <w:rsid w:val="00A56B82"/>
    <w:rsid w:val="00A56D8A"/>
    <w:rsid w:val="00A7510E"/>
    <w:rsid w:val="00A80BB7"/>
    <w:rsid w:val="00AA39AC"/>
    <w:rsid w:val="00AC4DCF"/>
    <w:rsid w:val="00AC56AE"/>
    <w:rsid w:val="00AC5F43"/>
    <w:rsid w:val="00AD7344"/>
    <w:rsid w:val="00AE33A2"/>
    <w:rsid w:val="00AF552B"/>
    <w:rsid w:val="00B04053"/>
    <w:rsid w:val="00B05D2E"/>
    <w:rsid w:val="00B11141"/>
    <w:rsid w:val="00B17DFB"/>
    <w:rsid w:val="00B27A6B"/>
    <w:rsid w:val="00B3134B"/>
    <w:rsid w:val="00B357F5"/>
    <w:rsid w:val="00B40BA9"/>
    <w:rsid w:val="00B40C85"/>
    <w:rsid w:val="00B57E18"/>
    <w:rsid w:val="00B6417F"/>
    <w:rsid w:val="00B73F72"/>
    <w:rsid w:val="00B7472B"/>
    <w:rsid w:val="00B74BC1"/>
    <w:rsid w:val="00B80DB2"/>
    <w:rsid w:val="00B837E5"/>
    <w:rsid w:val="00BB31D5"/>
    <w:rsid w:val="00BD6D60"/>
    <w:rsid w:val="00BF5FDE"/>
    <w:rsid w:val="00BF6619"/>
    <w:rsid w:val="00C12F60"/>
    <w:rsid w:val="00C17B2D"/>
    <w:rsid w:val="00C32719"/>
    <w:rsid w:val="00C41EC6"/>
    <w:rsid w:val="00C46EA8"/>
    <w:rsid w:val="00C50286"/>
    <w:rsid w:val="00C52232"/>
    <w:rsid w:val="00C71076"/>
    <w:rsid w:val="00C816C9"/>
    <w:rsid w:val="00CA1B2B"/>
    <w:rsid w:val="00CA20D0"/>
    <w:rsid w:val="00CA4E99"/>
    <w:rsid w:val="00CB1193"/>
    <w:rsid w:val="00CB4E3D"/>
    <w:rsid w:val="00CC0A0B"/>
    <w:rsid w:val="00CD6AB2"/>
    <w:rsid w:val="00CE0C2A"/>
    <w:rsid w:val="00CE262D"/>
    <w:rsid w:val="00CE6024"/>
    <w:rsid w:val="00CE608D"/>
    <w:rsid w:val="00CF32C2"/>
    <w:rsid w:val="00D00726"/>
    <w:rsid w:val="00D21459"/>
    <w:rsid w:val="00D2651D"/>
    <w:rsid w:val="00D568A6"/>
    <w:rsid w:val="00D91A2F"/>
    <w:rsid w:val="00D967F9"/>
    <w:rsid w:val="00DB440A"/>
    <w:rsid w:val="00DB4647"/>
    <w:rsid w:val="00DB4B5A"/>
    <w:rsid w:val="00DF03B9"/>
    <w:rsid w:val="00DF7738"/>
    <w:rsid w:val="00E0645B"/>
    <w:rsid w:val="00E118F4"/>
    <w:rsid w:val="00E27E19"/>
    <w:rsid w:val="00E67D50"/>
    <w:rsid w:val="00E757F6"/>
    <w:rsid w:val="00E9309B"/>
    <w:rsid w:val="00E96684"/>
    <w:rsid w:val="00E978C7"/>
    <w:rsid w:val="00EA2E70"/>
    <w:rsid w:val="00EB2869"/>
    <w:rsid w:val="00EB7CB0"/>
    <w:rsid w:val="00ED1514"/>
    <w:rsid w:val="00ED3806"/>
    <w:rsid w:val="00EE69BA"/>
    <w:rsid w:val="00EF393B"/>
    <w:rsid w:val="00EF471C"/>
    <w:rsid w:val="00F357A6"/>
    <w:rsid w:val="00F379E7"/>
    <w:rsid w:val="00F41724"/>
    <w:rsid w:val="00F43D47"/>
    <w:rsid w:val="00F50DD6"/>
    <w:rsid w:val="00F63FF7"/>
    <w:rsid w:val="00F705E7"/>
    <w:rsid w:val="00F73A3C"/>
    <w:rsid w:val="00F761F5"/>
    <w:rsid w:val="00F91C57"/>
    <w:rsid w:val="00F93C69"/>
    <w:rsid w:val="00F93EDB"/>
    <w:rsid w:val="00FA2E94"/>
    <w:rsid w:val="00FC47BC"/>
    <w:rsid w:val="00FD569C"/>
    <w:rsid w:val="00FE0BC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9BB7"/>
  <w15:docId w15:val="{342FD5A4-AAF1-4579-8766-B89DE47A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A856-27DC-4A3B-BB9D-768409C8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Câmara Municipal</cp:lastModifiedBy>
  <cp:revision>20</cp:revision>
  <cp:lastPrinted>2023-03-23T12:34:00Z</cp:lastPrinted>
  <dcterms:created xsi:type="dcterms:W3CDTF">2023-01-19T14:22:00Z</dcterms:created>
  <dcterms:modified xsi:type="dcterms:W3CDTF">2023-03-23T12:35:00Z</dcterms:modified>
</cp:coreProperties>
</file>